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867B21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867B21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867B21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67B2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867B21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867B21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67B2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867B21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867B21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867B2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867B21" w:rsidRDefault="00CB4F52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67B2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867B2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867B2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867B21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867B21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867B2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867B2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867B2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867B2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7B21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82EED" w:rsidRPr="00867B2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7B21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82EED" w:rsidRPr="00867B2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867B21" w:rsidRDefault="00CB4F52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7B21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995C6A" w:rsidRPr="00867B21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867B21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r w:rsidR="00650995" w:rsidRPr="00867B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86A01" w:rsidRPr="00867B21">
              <w:rPr>
                <w:rFonts w:ascii="Arial" w:hAnsi="Arial" w:cs="Arial"/>
                <w:b/>
                <w:sz w:val="24"/>
                <w:szCs w:val="24"/>
              </w:rPr>
              <w:t>СОЦИАЛЬНАЯ ЭКОЛОГИЯ</w:t>
            </w:r>
          </w:p>
        </w:tc>
      </w:tr>
      <w:tr w:rsidR="00782EED" w:rsidRPr="00867B2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867B21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867B21">
              <w:rPr>
                <w:rFonts w:ascii="Arial" w:hAnsi="Arial" w:cs="Arial"/>
                <w:sz w:val="24"/>
                <w:szCs w:val="24"/>
              </w:rPr>
              <w:t>36</w:t>
            </w:r>
            <w:r w:rsidRPr="00867B21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867B21">
              <w:rPr>
                <w:rFonts w:ascii="Arial" w:hAnsi="Arial" w:cs="Arial"/>
                <w:sz w:val="24"/>
                <w:szCs w:val="24"/>
              </w:rPr>
              <w:t>ов</w:t>
            </w:r>
            <w:r w:rsidRPr="00867B2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82EED" w:rsidRPr="00867B2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867B2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867B21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867B21" w:rsidRDefault="00CB4F5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867B21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867B21">
        <w:rPr>
          <w:rFonts w:ascii="Arial" w:hAnsi="Arial" w:cs="Arial"/>
          <w:sz w:val="24"/>
          <w:szCs w:val="24"/>
        </w:rPr>
        <w:t>202</w:t>
      </w:r>
      <w:r w:rsidR="00E205F5" w:rsidRPr="00867B21">
        <w:rPr>
          <w:rFonts w:ascii="Arial" w:hAnsi="Arial" w:cs="Arial"/>
          <w:sz w:val="24"/>
          <w:szCs w:val="24"/>
        </w:rPr>
        <w:t>5</w:t>
      </w:r>
    </w:p>
    <w:p w:rsidR="00AD501C" w:rsidRPr="00867B2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867B21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867B21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867B21">
        <w:rPr>
          <w:rFonts w:ascii="Arial" w:hAnsi="Arial" w:cs="Arial"/>
          <w:sz w:val="24"/>
          <w:szCs w:val="24"/>
        </w:rPr>
        <w:t>с целью</w:t>
      </w:r>
      <w:r w:rsidR="00485F26" w:rsidRPr="00867B21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867B21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867B21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867B21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867B21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867B2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867B21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650995" w:rsidRPr="00867B21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867B21" w:rsidRDefault="00650995" w:rsidP="0065099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67B21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867B21">
        <w:rPr>
          <w:rFonts w:ascii="Arial" w:hAnsi="Arial" w:cs="Arial"/>
          <w:b/>
          <w:sz w:val="24"/>
          <w:szCs w:val="24"/>
        </w:rPr>
        <w:t>:</w:t>
      </w:r>
      <w:r w:rsidRPr="00867B21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867B21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867B21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867B21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086A01" w:rsidRPr="00867B21" w:rsidRDefault="00086A01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867B21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867B21" w:rsidTr="00EA29FF">
        <w:tc>
          <w:tcPr>
            <w:tcW w:w="9638" w:type="dxa"/>
          </w:tcPr>
          <w:p w:rsidR="00A91058" w:rsidRPr="00867B2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82EED" w:rsidRPr="00867B21" w:rsidTr="00EA29FF">
        <w:tc>
          <w:tcPr>
            <w:tcW w:w="9638" w:type="dxa"/>
          </w:tcPr>
          <w:p w:rsidR="00A91058" w:rsidRPr="00867B2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782EED" w:rsidRPr="00867B2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67B21" w:rsidRDefault="00A91058" w:rsidP="00CB4F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867B21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B4F52" w:rsidRPr="00867B2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867B21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B4F52" w:rsidRPr="00867B2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867B21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B4F52" w:rsidRPr="00867B2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867B21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867B2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205F5" w:rsidRPr="00867B2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867B21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867B2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67B2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867B2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7B2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7B2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7B2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7B2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7B2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7B2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867B2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867B2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867B21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br w:type="page"/>
      </w:r>
    </w:p>
    <w:p w:rsidR="008F3AF3" w:rsidRPr="00867B21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867B21" w:rsidTr="0080401A">
        <w:tc>
          <w:tcPr>
            <w:tcW w:w="7650" w:type="dxa"/>
          </w:tcPr>
          <w:p w:rsidR="00DF3D88" w:rsidRPr="00867B2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867B2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2EED" w:rsidRPr="00867B21" w:rsidTr="0080401A">
        <w:tc>
          <w:tcPr>
            <w:tcW w:w="7650" w:type="dxa"/>
          </w:tcPr>
          <w:p w:rsidR="00DF3D88" w:rsidRPr="00867B2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867B2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4</w:t>
            </w:r>
          </w:p>
        </w:tc>
      </w:tr>
      <w:tr w:rsidR="00782EED" w:rsidRPr="00867B21" w:rsidTr="0080401A">
        <w:tc>
          <w:tcPr>
            <w:tcW w:w="7650" w:type="dxa"/>
          </w:tcPr>
          <w:p w:rsidR="00DF3D88" w:rsidRPr="00867B2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867B2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5</w:t>
            </w:r>
          </w:p>
        </w:tc>
      </w:tr>
      <w:tr w:rsidR="00782EED" w:rsidRPr="00867B21" w:rsidTr="0080401A">
        <w:tc>
          <w:tcPr>
            <w:tcW w:w="7650" w:type="dxa"/>
          </w:tcPr>
          <w:p w:rsidR="00DF3D88" w:rsidRPr="00867B2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867B21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9</w:t>
            </w:r>
          </w:p>
        </w:tc>
      </w:tr>
      <w:tr w:rsidR="00782EED" w:rsidRPr="00867B21" w:rsidTr="0080401A">
        <w:tc>
          <w:tcPr>
            <w:tcW w:w="7650" w:type="dxa"/>
          </w:tcPr>
          <w:p w:rsidR="00DF3D88" w:rsidRPr="00867B2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867B21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867B2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7B2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7B2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7B2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7B21" w:rsidRDefault="008F3AF3" w:rsidP="00650995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br w:type="page"/>
      </w:r>
      <w:r w:rsidRPr="00867B21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867B21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867B21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867B21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867B21">
        <w:rPr>
          <w:rFonts w:ascii="Arial" w:hAnsi="Arial" w:cs="Arial"/>
          <w:sz w:val="24"/>
          <w:szCs w:val="24"/>
        </w:rPr>
        <w:t xml:space="preserve"> </w:t>
      </w:r>
      <w:bookmarkEnd w:id="3"/>
      <w:r w:rsidR="00086A01" w:rsidRPr="00867B21">
        <w:rPr>
          <w:rFonts w:ascii="Arial" w:hAnsi="Arial" w:cs="Arial"/>
          <w:iCs/>
          <w:sz w:val="24"/>
          <w:szCs w:val="24"/>
        </w:rPr>
        <w:t>Социальная экология</w:t>
      </w:r>
      <w:r w:rsidR="00086A01" w:rsidRPr="00867B21">
        <w:rPr>
          <w:rFonts w:ascii="Arial" w:hAnsi="Arial" w:cs="Arial"/>
          <w:sz w:val="24"/>
          <w:szCs w:val="24"/>
        </w:rPr>
        <w:t xml:space="preserve"> </w:t>
      </w:r>
      <w:r w:rsidRPr="00867B21">
        <w:rPr>
          <w:rFonts w:ascii="Arial" w:hAnsi="Arial" w:cs="Arial"/>
          <w:sz w:val="24"/>
          <w:szCs w:val="24"/>
        </w:rPr>
        <w:t>является</w:t>
      </w:r>
      <w:r w:rsidR="00485F26" w:rsidRPr="00867B21">
        <w:rPr>
          <w:rFonts w:ascii="Arial" w:hAnsi="Arial" w:cs="Arial"/>
          <w:sz w:val="24"/>
          <w:szCs w:val="24"/>
        </w:rPr>
        <w:t xml:space="preserve"> вариативной</w:t>
      </w:r>
      <w:r w:rsidRPr="00867B21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867B21">
        <w:rPr>
          <w:rFonts w:ascii="Arial" w:hAnsi="Arial" w:cs="Arial"/>
          <w:sz w:val="24"/>
          <w:szCs w:val="24"/>
        </w:rPr>
        <w:t>.</w:t>
      </w:r>
    </w:p>
    <w:p w:rsidR="0006048C" w:rsidRPr="00867B21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867B21">
        <w:rPr>
          <w:rFonts w:ascii="Arial" w:hAnsi="Arial" w:cs="Arial"/>
          <w:sz w:val="24"/>
          <w:szCs w:val="24"/>
        </w:rPr>
        <w:t xml:space="preserve"> учебной</w:t>
      </w:r>
      <w:r w:rsidRPr="00867B21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867B21" w:rsidTr="0019434A">
        <w:trPr>
          <w:trHeight w:val="664"/>
        </w:trPr>
        <w:tc>
          <w:tcPr>
            <w:tcW w:w="2507" w:type="pct"/>
            <w:vAlign w:val="center"/>
          </w:tcPr>
          <w:p w:rsidR="0019434A" w:rsidRPr="00867B21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867B21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82EED" w:rsidRPr="00867B21" w:rsidTr="0019434A">
        <w:trPr>
          <w:trHeight w:val="279"/>
        </w:trPr>
        <w:tc>
          <w:tcPr>
            <w:tcW w:w="2507" w:type="pct"/>
          </w:tcPr>
          <w:p w:rsidR="00782EED" w:rsidRPr="00867B21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867B21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867B21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2493" w:type="pct"/>
          </w:tcPr>
          <w:p w:rsidR="00782EED" w:rsidRPr="00867B21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867B21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867B21" w:rsidRDefault="00782EED" w:rsidP="00782E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867B2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867B21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867B21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9"/>
        <w:gridCol w:w="2164"/>
        <w:gridCol w:w="1838"/>
        <w:gridCol w:w="959"/>
        <w:gridCol w:w="1138"/>
        <w:gridCol w:w="2166"/>
      </w:tblGrid>
      <w:tr w:rsidR="00782EED" w:rsidRPr="00867B21" w:rsidTr="005E72CD">
        <w:tc>
          <w:tcPr>
            <w:tcW w:w="826" w:type="pct"/>
            <w:vMerge w:val="restart"/>
          </w:tcPr>
          <w:p w:rsidR="005E72CD" w:rsidRPr="00867B2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867B21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867B2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867B21" w:rsidTr="005E72CD">
        <w:trPr>
          <w:trHeight w:val="525"/>
        </w:trPr>
        <w:tc>
          <w:tcPr>
            <w:tcW w:w="826" w:type="pct"/>
            <w:vMerge/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867B2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867B2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82EED" w:rsidRPr="00867B21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867B2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867B2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867B21" w:rsidRDefault="00086A01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867B21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867B21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867B2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867B2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867B2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867B2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867B2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867B21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867B21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br w:type="page"/>
      </w:r>
    </w:p>
    <w:p w:rsidR="0006048C" w:rsidRPr="00867B21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867B21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867B21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867B21" w:rsidTr="007254E9">
        <w:trPr>
          <w:trHeight w:val="490"/>
        </w:trPr>
        <w:tc>
          <w:tcPr>
            <w:tcW w:w="4316" w:type="pct"/>
            <w:vAlign w:val="center"/>
          </w:tcPr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867B21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867B21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867B21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82EED" w:rsidRPr="00867B21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867B21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867B21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867B21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867B21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7B21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867B2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867B2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867B21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867B2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867B21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867B2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867B2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867B2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867B21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867B21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867B21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867B21">
        <w:rPr>
          <w:rFonts w:ascii="Arial" w:hAnsi="Arial" w:cs="Arial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867B21" w:rsidTr="00782EED">
        <w:trPr>
          <w:trHeight w:val="20"/>
          <w:tblHeader/>
        </w:trPr>
        <w:tc>
          <w:tcPr>
            <w:tcW w:w="1073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867B21" w:rsidTr="00782EED">
        <w:trPr>
          <w:trHeight w:val="20"/>
          <w:tblHeader/>
        </w:trPr>
        <w:tc>
          <w:tcPr>
            <w:tcW w:w="1073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73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82EED" w:rsidRPr="00867B21" w:rsidTr="00782EED">
        <w:trPr>
          <w:trHeight w:val="20"/>
        </w:trPr>
        <w:tc>
          <w:tcPr>
            <w:tcW w:w="4646" w:type="pct"/>
            <w:gridSpan w:val="2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</w:t>
            </w:r>
            <w:proofErr w:type="gramStart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этапе</w:t>
            </w:r>
            <w:proofErr w:type="gramEnd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</w:t>
            </w: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br w:type="page"/>
            </w:r>
          </w:p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</w:t>
            </w:r>
            <w:proofErr w:type="spellStart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Н.Ф.Раймерс</w:t>
            </w:r>
            <w:proofErr w:type="spellEnd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1095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Природный и общественный компонент среды. Атмосфера, литосфера, гидросфера, растительный и животный мир. Классификация </w:t>
            </w:r>
            <w:proofErr w:type="spellStart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Н.Ф.Реймерса</w:t>
            </w:r>
            <w:proofErr w:type="spellEnd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Социальная среда и ее влияние на человека. Модель среды человека по </w:t>
            </w:r>
            <w:proofErr w:type="spellStart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Л.В.Максимовой</w:t>
            </w:r>
            <w:proofErr w:type="spellEnd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</w:t>
            </w:r>
            <w:proofErr w:type="spellStart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В.П.Алексеев</w:t>
            </w:r>
            <w:proofErr w:type="spellEnd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феноакклиматизации и </w:t>
            </w:r>
            <w:proofErr w:type="spellStart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геноакклиматизации</w:t>
            </w:r>
            <w:proofErr w:type="spellEnd"/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 Понятия акклимации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4646" w:type="pct"/>
            <w:gridSpan w:val="2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lastRenderedPageBreak/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867B21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867B21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и механизмов регулирования численности популяции. Воздействие человека на функционирование 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867B21" w:rsidTr="00782EED">
        <w:trPr>
          <w:trHeight w:val="525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Загрязнение природной среды.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867B21" w:rsidTr="00782EED">
        <w:trPr>
          <w:trHeight w:val="547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Практические занятия № 4. Экологический мониторинг. </w:t>
            </w:r>
            <w:proofErr w:type="spellStart"/>
            <w:r w:rsidRPr="00867B21">
              <w:rPr>
                <w:rFonts w:ascii="Arial" w:hAnsi="Arial" w:cs="Arial"/>
                <w:sz w:val="24"/>
                <w:szCs w:val="24"/>
              </w:rPr>
              <w:t>Биоиндикация</w:t>
            </w:r>
            <w:proofErr w:type="spellEnd"/>
            <w:r w:rsidRPr="00867B2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114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867B21">
              <w:rPr>
                <w:rFonts w:ascii="Arial" w:hAnsi="Arial" w:cs="Arial"/>
                <w:sz w:val="24"/>
                <w:szCs w:val="24"/>
              </w:rPr>
              <w:br/>
            </w: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43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867B21" w:rsidTr="00782EED">
        <w:trPr>
          <w:trHeight w:val="391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2.4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349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867B21">
              <w:rPr>
                <w:rFonts w:ascii="Arial" w:hAnsi="Arial" w:cs="Arial"/>
                <w:sz w:val="24"/>
                <w:szCs w:val="24"/>
              </w:rPr>
              <w:br/>
            </w: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</w:t>
            </w:r>
            <w:proofErr w:type="spellStart"/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Небелу</w:t>
            </w:r>
            <w:proofErr w:type="spellEnd"/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Регулирование 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2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2.5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Пути решения  наиболее общих социально-экономических проблем.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57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867B21">
              <w:rPr>
                <w:rFonts w:ascii="Arial" w:hAnsi="Arial" w:cs="Arial"/>
                <w:sz w:val="24"/>
                <w:szCs w:val="24"/>
              </w:rPr>
              <w:t>Идеи и условия устойчивого развития человечества.</w:t>
            </w: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10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165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2.6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975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867B21">
              <w:rPr>
                <w:rFonts w:ascii="Arial" w:hAnsi="Arial" w:cs="Arial"/>
                <w:sz w:val="24"/>
                <w:szCs w:val="24"/>
              </w:rPr>
              <w:br/>
            </w:r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Потребности человека, как источник активности. Н.Ф. </w:t>
            </w:r>
            <w:proofErr w:type="spellStart"/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Реймерс</w:t>
            </w:r>
            <w:proofErr w:type="spellEnd"/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о многообразии потребностей человека. Пирамида потребностей по А. </w:t>
            </w:r>
            <w:proofErr w:type="spellStart"/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Маслоу</w:t>
            </w:r>
            <w:proofErr w:type="spellEnd"/>
            <w:r w:rsidRPr="00867B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Тема 2.7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lastRenderedPageBreak/>
              <w:t>Экологическое сознание. Экологическая этика, образование и воспитание.</w:t>
            </w:r>
          </w:p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1102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</w:t>
            </w:r>
            <w:proofErr w:type="spellStart"/>
            <w:r w:rsidRPr="00867B21">
              <w:rPr>
                <w:rFonts w:ascii="Arial" w:hAnsi="Arial" w:cs="Arial"/>
                <w:sz w:val="24"/>
                <w:szCs w:val="24"/>
              </w:rPr>
              <w:t>экоцентрическое</w:t>
            </w:r>
            <w:proofErr w:type="spellEnd"/>
            <w:r w:rsidRPr="00867B21">
              <w:rPr>
                <w:rFonts w:ascii="Arial" w:hAnsi="Arial" w:cs="Arial"/>
                <w:sz w:val="24"/>
                <w:szCs w:val="24"/>
              </w:rPr>
              <w:t xml:space="preserve">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165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867B21" w:rsidTr="00782EED">
        <w:trPr>
          <w:trHeight w:val="111"/>
        </w:trPr>
        <w:tc>
          <w:tcPr>
            <w:tcW w:w="1073" w:type="pct"/>
            <w:vMerge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20"/>
        </w:trPr>
        <w:tc>
          <w:tcPr>
            <w:tcW w:w="4646" w:type="pct"/>
            <w:gridSpan w:val="2"/>
          </w:tcPr>
          <w:p w:rsidR="00782EED" w:rsidRPr="00867B21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7B2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867B2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867B21" w:rsidTr="00782EED">
        <w:trPr>
          <w:trHeight w:val="315"/>
        </w:trPr>
        <w:tc>
          <w:tcPr>
            <w:tcW w:w="4646" w:type="pct"/>
            <w:gridSpan w:val="2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867B21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867B21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867B21" w:rsidRDefault="00095A42" w:rsidP="00680743">
      <w:pPr>
        <w:rPr>
          <w:rFonts w:ascii="Arial" w:hAnsi="Arial" w:cs="Arial"/>
          <w:sz w:val="24"/>
          <w:szCs w:val="24"/>
        </w:rPr>
        <w:sectPr w:rsidR="00095A42" w:rsidRPr="00867B2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867B21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867B21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867B21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867B21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867B21" w:rsidRDefault="0006048C" w:rsidP="00867B21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867B21">
        <w:rPr>
          <w:rFonts w:ascii="Arial" w:hAnsi="Arial" w:cs="Arial"/>
          <w:sz w:val="24"/>
          <w:szCs w:val="24"/>
        </w:rPr>
        <w:t>Для реализац</w:t>
      </w:r>
      <w:r w:rsidR="00963EBB" w:rsidRPr="00867B21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867B21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867B21">
        <w:rPr>
          <w:rFonts w:ascii="Arial" w:hAnsi="Arial" w:cs="Arial"/>
          <w:sz w:val="24"/>
          <w:szCs w:val="24"/>
        </w:rPr>
        <w:t xml:space="preserve"> к</w:t>
      </w:r>
      <w:r w:rsidRPr="00867B21">
        <w:rPr>
          <w:rFonts w:ascii="Arial" w:hAnsi="Arial" w:cs="Arial"/>
          <w:sz w:val="24"/>
          <w:szCs w:val="24"/>
        </w:rPr>
        <w:t>абинет «</w:t>
      </w:r>
      <w:r w:rsidR="00782EED" w:rsidRPr="00867B21">
        <w:rPr>
          <w:rFonts w:ascii="Arial" w:hAnsi="Arial" w:cs="Arial"/>
          <w:bCs/>
          <w:iCs/>
          <w:sz w:val="24"/>
          <w:szCs w:val="24"/>
        </w:rPr>
        <w:t>Социально-экономических дисциплин</w:t>
      </w:r>
      <w:r w:rsidRPr="00867B21">
        <w:rPr>
          <w:rFonts w:ascii="Arial" w:hAnsi="Arial" w:cs="Arial"/>
          <w:sz w:val="24"/>
          <w:szCs w:val="24"/>
        </w:rPr>
        <w:t>»</w:t>
      </w:r>
      <w:r w:rsidRPr="00867B21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867B21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277A9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277A9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277A9A">
        <w:rPr>
          <w:rFonts w:ascii="Arial" w:hAnsi="Arial" w:cs="Arial"/>
          <w:sz w:val="24"/>
          <w:szCs w:val="24"/>
        </w:rPr>
        <w:t>компл</w:t>
      </w:r>
      <w:proofErr w:type="spellEnd"/>
      <w:r w:rsidRPr="00277A9A">
        <w:rPr>
          <w:rFonts w:ascii="Arial" w:hAnsi="Arial" w:cs="Arial"/>
          <w:sz w:val="24"/>
          <w:szCs w:val="24"/>
        </w:rPr>
        <w:t>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277A9A">
        <w:rPr>
          <w:rFonts w:ascii="Arial" w:hAnsi="Arial" w:cs="Arial"/>
          <w:sz w:val="24"/>
          <w:szCs w:val="24"/>
        </w:rPr>
        <w:t>компл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.; 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доска – 1 шт.;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277A9A">
        <w:rPr>
          <w:rFonts w:ascii="Arial" w:hAnsi="Arial" w:cs="Arial"/>
          <w:sz w:val="24"/>
          <w:szCs w:val="24"/>
        </w:rPr>
        <w:t>Microsoft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7A9A">
        <w:rPr>
          <w:rFonts w:ascii="Arial" w:hAnsi="Arial" w:cs="Arial"/>
          <w:sz w:val="24"/>
          <w:szCs w:val="24"/>
        </w:rPr>
        <w:t>Office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77A9A">
        <w:rPr>
          <w:rFonts w:ascii="Arial" w:hAnsi="Arial" w:cs="Arial"/>
          <w:sz w:val="24"/>
          <w:szCs w:val="24"/>
        </w:rPr>
        <w:t>Microsoft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7A9A">
        <w:rPr>
          <w:rFonts w:ascii="Arial" w:hAnsi="Arial" w:cs="Arial"/>
          <w:sz w:val="24"/>
          <w:szCs w:val="24"/>
        </w:rPr>
        <w:t>Windows</w:t>
      </w:r>
      <w:proofErr w:type="spellEnd"/>
      <w:r w:rsidRPr="00277A9A">
        <w:rPr>
          <w:rFonts w:ascii="Arial" w:hAnsi="Arial" w:cs="Arial"/>
          <w:sz w:val="24"/>
          <w:szCs w:val="24"/>
        </w:rPr>
        <w:t>;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системный блок – 1 шт.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интерактивная доска – 1 шт.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колонки – 2 шт.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277A9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277A9A">
        <w:rPr>
          <w:rFonts w:ascii="Arial" w:hAnsi="Arial" w:cs="Arial"/>
          <w:sz w:val="24"/>
          <w:szCs w:val="24"/>
        </w:rPr>
        <w:t xml:space="preserve"> 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277A9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277A9A">
        <w:rPr>
          <w:rFonts w:ascii="Arial" w:hAnsi="Arial" w:cs="Arial"/>
          <w:sz w:val="24"/>
          <w:szCs w:val="24"/>
        </w:rPr>
        <w:t xml:space="preserve"> 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277A9A">
        <w:rPr>
          <w:rFonts w:ascii="Arial" w:hAnsi="Arial" w:cs="Arial"/>
          <w:sz w:val="24"/>
          <w:szCs w:val="24"/>
        </w:rPr>
        <w:t>к</w:t>
      </w:r>
      <w:proofErr w:type="gramEnd"/>
      <w:r w:rsidRPr="00277A9A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867B21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печатные издания;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информационные ресурсы;</w:t>
      </w:r>
    </w:p>
    <w:p w:rsidR="00867B21" w:rsidRPr="00277A9A" w:rsidRDefault="00867B21" w:rsidP="00867B2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презентации, видеофильмы;</w:t>
      </w:r>
    </w:p>
    <w:p w:rsidR="00867B21" w:rsidRPr="00277A9A" w:rsidRDefault="00867B21" w:rsidP="00C62AD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_GoBack"/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867B21" w:rsidRPr="00867B21" w:rsidRDefault="00867B21" w:rsidP="00C62AD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b/>
          <w:sz w:val="24"/>
          <w:szCs w:val="24"/>
        </w:rPr>
        <w:t>6. Основная литература:</w:t>
      </w:r>
    </w:p>
    <w:p w:rsidR="00867B21" w:rsidRPr="00867B21" w:rsidRDefault="00867B21" w:rsidP="00C62AD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21">
        <w:rPr>
          <w:rFonts w:ascii="Arial" w:hAnsi="Arial" w:cs="Arial"/>
          <w:iCs/>
          <w:sz w:val="24"/>
          <w:szCs w:val="24"/>
        </w:rPr>
        <w:t xml:space="preserve">1.Ситаров, В. А. </w:t>
      </w:r>
      <w:r w:rsidRPr="00867B21">
        <w:rPr>
          <w:rFonts w:ascii="Arial" w:hAnsi="Arial" w:cs="Arial"/>
          <w:sz w:val="24"/>
          <w:szCs w:val="24"/>
        </w:rPr>
        <w:t>Социальная экология: учебник и практикум для вузов / В. А. </w:t>
      </w:r>
      <w:proofErr w:type="spellStart"/>
      <w:r w:rsidRPr="00867B21">
        <w:rPr>
          <w:rFonts w:ascii="Arial" w:hAnsi="Arial" w:cs="Arial"/>
          <w:sz w:val="24"/>
          <w:szCs w:val="24"/>
        </w:rPr>
        <w:t>Ситаров</w:t>
      </w:r>
      <w:proofErr w:type="spellEnd"/>
      <w:r w:rsidRPr="00867B21">
        <w:rPr>
          <w:rFonts w:ascii="Arial" w:hAnsi="Arial" w:cs="Arial"/>
          <w:sz w:val="24"/>
          <w:szCs w:val="24"/>
        </w:rPr>
        <w:t>, В. В. </w:t>
      </w:r>
      <w:proofErr w:type="spellStart"/>
      <w:r w:rsidRPr="00867B21">
        <w:rPr>
          <w:rFonts w:ascii="Arial" w:hAnsi="Arial" w:cs="Arial"/>
          <w:sz w:val="24"/>
          <w:szCs w:val="24"/>
        </w:rPr>
        <w:t>Пустовойтов</w:t>
      </w:r>
      <w:proofErr w:type="spellEnd"/>
      <w:r w:rsidRPr="00867B21">
        <w:rPr>
          <w:rFonts w:ascii="Arial" w:hAnsi="Arial" w:cs="Arial"/>
          <w:sz w:val="24"/>
          <w:szCs w:val="24"/>
        </w:rPr>
        <w:t xml:space="preserve">. - 2-е изд., </w:t>
      </w:r>
      <w:proofErr w:type="spellStart"/>
      <w:r w:rsidRPr="00867B21">
        <w:rPr>
          <w:rFonts w:ascii="Arial" w:hAnsi="Arial" w:cs="Arial"/>
          <w:sz w:val="24"/>
          <w:szCs w:val="24"/>
        </w:rPr>
        <w:t>перераб</w:t>
      </w:r>
      <w:proofErr w:type="spellEnd"/>
      <w:r w:rsidRPr="00867B21">
        <w:rPr>
          <w:rFonts w:ascii="Arial" w:hAnsi="Arial" w:cs="Arial"/>
          <w:sz w:val="24"/>
          <w:szCs w:val="24"/>
        </w:rPr>
        <w:t>. и доп. - Москва: Издательство Юрайт, 2020. - 384 с. - Текст: электронный // ЭБС Юрайт [сай</w:t>
      </w:r>
      <w:r w:rsidRPr="00867B21">
        <w:rPr>
          <w:rFonts w:ascii="Arial" w:hAnsi="Arial" w:cs="Arial"/>
          <w:sz w:val="24"/>
          <w:szCs w:val="24"/>
        </w:rPr>
        <w:t xml:space="preserve">т]. </w:t>
      </w:r>
    </w:p>
    <w:p w:rsidR="00867B21" w:rsidRPr="00867B21" w:rsidRDefault="00867B21" w:rsidP="00C62AD4">
      <w:pPr>
        <w:shd w:val="clear" w:color="auto" w:fill="FFFFFF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867B21">
        <w:rPr>
          <w:rFonts w:ascii="Arial" w:hAnsi="Arial" w:cs="Arial"/>
          <w:sz w:val="24"/>
          <w:szCs w:val="24"/>
        </w:rPr>
        <w:t xml:space="preserve">2. </w:t>
      </w:r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 xml:space="preserve">Мананков, А. В.  </w:t>
      </w:r>
      <w:proofErr w:type="spellStart"/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>Урбоэкология</w:t>
      </w:r>
      <w:proofErr w:type="spellEnd"/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 xml:space="preserve"> и </w:t>
      </w:r>
      <w:proofErr w:type="spellStart"/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>техносфера</w:t>
      </w:r>
      <w:proofErr w:type="spellEnd"/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 xml:space="preserve">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</w:t>
      </w:r>
      <w:hyperlink r:id="rId14" w:history="1">
        <w:r w:rsidRPr="00867B21">
          <w:rPr>
            <w:rStyle w:val="ae"/>
            <w:rFonts w:ascii="Arial" w:eastAsia="Calibri" w:hAnsi="Arial" w:cs="Arial"/>
            <w:iCs/>
            <w:sz w:val="24"/>
            <w:szCs w:val="24"/>
            <w:lang w:eastAsia="en-US"/>
          </w:rPr>
          <w:t>https://urait.ru/bcode/472938</w:t>
        </w:r>
      </w:hyperlink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:rsidR="00867B21" w:rsidRPr="00867B21" w:rsidRDefault="00867B21" w:rsidP="00C62AD4">
      <w:pPr>
        <w:shd w:val="clear" w:color="auto" w:fill="FFFFFF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867B21">
        <w:rPr>
          <w:rFonts w:ascii="Arial" w:hAnsi="Arial" w:cs="Arial"/>
          <w:iCs/>
          <w:sz w:val="24"/>
          <w:szCs w:val="24"/>
        </w:rPr>
        <w:t xml:space="preserve">3. </w:t>
      </w:r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 xml:space="preserve">Сазонов, Э. В.  Экология городской среды: учебное пособие для среднего профессионального образования / Э. В. Сазонов. — 2-е изд., </w:t>
      </w:r>
      <w:proofErr w:type="spellStart"/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867B21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Москва: Издательство Юрайт, 2020. — 275 с. — (Профессиональное образование). — ISBN</w:t>
      </w: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 978-5-534-07780-3. — Текст: электронный // ЭБС Юрайт [сайт]. — URL: https://urait.ru/bcode/472213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.</w:t>
      </w: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</w:p>
    <w:p w:rsidR="00867B21" w:rsidRPr="00277A9A" w:rsidRDefault="00867B21" w:rsidP="00C62AD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:rsidR="00867B21" w:rsidRPr="00C62AD4" w:rsidRDefault="00867B21" w:rsidP="00C62AD4">
      <w:pPr>
        <w:pStyle w:val="a8"/>
        <w:numPr>
          <w:ilvl w:val="0"/>
          <w:numId w:val="15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iCs/>
          <w:szCs w:val="24"/>
        </w:rPr>
      </w:pPr>
      <w:r w:rsidRPr="00C62AD4">
        <w:rPr>
          <w:rFonts w:ascii="Arial" w:hAnsi="Arial" w:cs="Arial"/>
          <w:iCs/>
          <w:szCs w:val="24"/>
        </w:rPr>
        <w:lastRenderedPageBreak/>
        <w:t xml:space="preserve">Журнал "Экология и жизнь" URL: http:// </w:t>
      </w:r>
      <w:proofErr w:type="spellStart"/>
      <w:r w:rsidRPr="00C62AD4">
        <w:rPr>
          <w:rFonts w:ascii="Arial" w:hAnsi="Arial" w:cs="Arial"/>
          <w:iCs/>
          <w:szCs w:val="24"/>
        </w:rPr>
        <w:t>www</w:t>
      </w:r>
      <w:proofErr w:type="spellEnd"/>
      <w:r w:rsidRPr="00C62AD4">
        <w:rPr>
          <w:rFonts w:ascii="Arial" w:hAnsi="Arial" w:cs="Arial"/>
          <w:iCs/>
          <w:szCs w:val="24"/>
        </w:rPr>
        <w:t xml:space="preserve">. ecolife.ru </w:t>
      </w:r>
    </w:p>
    <w:p w:rsidR="00867B21" w:rsidRPr="00C62AD4" w:rsidRDefault="00867B21" w:rsidP="00C62AD4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C62AD4">
        <w:rPr>
          <w:rFonts w:ascii="Arial" w:hAnsi="Arial" w:cs="Arial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867B21" w:rsidRPr="00C62AD4" w:rsidRDefault="00867B21" w:rsidP="00C62AD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C62AD4">
        <w:rPr>
          <w:rFonts w:ascii="Arial" w:hAnsi="Arial" w:cs="Arial"/>
          <w:iCs/>
          <w:sz w:val="24"/>
          <w:szCs w:val="24"/>
        </w:rPr>
        <w:t>BioDat</w:t>
      </w:r>
      <w:proofErr w:type="spellEnd"/>
      <w:r w:rsidRPr="00C62AD4">
        <w:rPr>
          <w:rFonts w:ascii="Arial" w:hAnsi="Arial" w:cs="Arial"/>
          <w:iCs/>
          <w:sz w:val="24"/>
          <w:szCs w:val="24"/>
        </w:rPr>
        <w:t xml:space="preserve"> - информационно-аналитический сайт о природе России и экол</w:t>
      </w:r>
      <w:r w:rsidRPr="00C62AD4">
        <w:rPr>
          <w:rFonts w:ascii="Arial" w:hAnsi="Arial" w:cs="Arial"/>
          <w:iCs/>
          <w:sz w:val="24"/>
          <w:szCs w:val="24"/>
        </w:rPr>
        <w:t xml:space="preserve">огии URL: http:// </w:t>
      </w:r>
      <w:hyperlink r:id="rId15" w:history="1">
        <w:r w:rsidRPr="00C62AD4">
          <w:rPr>
            <w:rStyle w:val="ae"/>
            <w:rFonts w:ascii="Arial" w:hAnsi="Arial" w:cs="Arial"/>
            <w:iCs/>
            <w:sz w:val="24"/>
            <w:szCs w:val="24"/>
          </w:rPr>
          <w:t>www.biodat.ru</w:t>
        </w:r>
      </w:hyperlink>
    </w:p>
    <w:p w:rsidR="00C62AD4" w:rsidRPr="00C62AD4" w:rsidRDefault="00867B21" w:rsidP="00C62AD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211"/>
        <w:jc w:val="both"/>
        <w:rPr>
          <w:rFonts w:ascii="Arial" w:hAnsi="Arial" w:cs="Arial"/>
          <w:sz w:val="24"/>
          <w:szCs w:val="24"/>
        </w:rPr>
      </w:pPr>
      <w:proofErr w:type="spellStart"/>
      <w:r w:rsidRPr="00C62AD4">
        <w:rPr>
          <w:rFonts w:ascii="Arial" w:hAnsi="Arial" w:cs="Arial"/>
          <w:iCs/>
          <w:sz w:val="24"/>
          <w:szCs w:val="24"/>
        </w:rPr>
        <w:t>Залунин</w:t>
      </w:r>
      <w:proofErr w:type="spellEnd"/>
      <w:r w:rsidRPr="00C62AD4">
        <w:rPr>
          <w:rFonts w:ascii="Arial" w:hAnsi="Arial" w:cs="Arial"/>
          <w:iCs/>
          <w:sz w:val="24"/>
          <w:szCs w:val="24"/>
        </w:rPr>
        <w:t>, В. И. </w:t>
      </w:r>
      <w:r w:rsidRPr="00C62AD4">
        <w:rPr>
          <w:rFonts w:ascii="Arial" w:hAnsi="Arial" w:cs="Arial"/>
          <w:sz w:val="24"/>
          <w:szCs w:val="24"/>
        </w:rPr>
        <w:t> Социальная экология</w:t>
      </w:r>
      <w:proofErr w:type="gramStart"/>
      <w:r w:rsidRPr="00C62AD4">
        <w:rPr>
          <w:rFonts w:ascii="Arial" w:hAnsi="Arial" w:cs="Arial"/>
          <w:sz w:val="24"/>
          <w:szCs w:val="24"/>
        </w:rPr>
        <w:t> :</w:t>
      </w:r>
      <w:proofErr w:type="gramEnd"/>
      <w:r w:rsidRPr="00C62AD4">
        <w:rPr>
          <w:rFonts w:ascii="Arial" w:hAnsi="Arial" w:cs="Arial"/>
          <w:sz w:val="24"/>
          <w:szCs w:val="24"/>
        </w:rPr>
        <w:t xml:space="preserve"> учебник для вузов / В. И. </w:t>
      </w:r>
      <w:proofErr w:type="spellStart"/>
      <w:r w:rsidRPr="00C62AD4">
        <w:rPr>
          <w:rFonts w:ascii="Arial" w:hAnsi="Arial" w:cs="Arial"/>
          <w:sz w:val="24"/>
          <w:szCs w:val="24"/>
        </w:rPr>
        <w:t>Залунин</w:t>
      </w:r>
      <w:proofErr w:type="spellEnd"/>
      <w:r w:rsidRPr="00C62AD4">
        <w:rPr>
          <w:rFonts w:ascii="Arial" w:hAnsi="Arial" w:cs="Arial"/>
          <w:sz w:val="24"/>
          <w:szCs w:val="24"/>
        </w:rPr>
        <w:t xml:space="preserve">. - 2-е изд., </w:t>
      </w:r>
      <w:proofErr w:type="spellStart"/>
      <w:r w:rsidRPr="00C62AD4">
        <w:rPr>
          <w:rFonts w:ascii="Arial" w:hAnsi="Arial" w:cs="Arial"/>
          <w:sz w:val="24"/>
          <w:szCs w:val="24"/>
        </w:rPr>
        <w:t>испр</w:t>
      </w:r>
      <w:proofErr w:type="spellEnd"/>
      <w:r w:rsidRPr="00C62AD4">
        <w:rPr>
          <w:rFonts w:ascii="Arial" w:hAnsi="Arial" w:cs="Arial"/>
          <w:sz w:val="24"/>
          <w:szCs w:val="24"/>
        </w:rPr>
        <w:t>. и доп. - Москва : Издательство Юрайт, 2017. - 206 с. - Текст: электронный // ЭБС Юрайт [сайт].</w:t>
      </w:r>
    </w:p>
    <w:p w:rsidR="00C62AD4" w:rsidRPr="00C62AD4" w:rsidRDefault="00C62AD4" w:rsidP="00C62AD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2AD4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Pr="00C62AD4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C62AD4" w:rsidRPr="00C62AD4" w:rsidRDefault="00C62AD4" w:rsidP="00C62AD4">
      <w:pPr>
        <w:pStyle w:val="af9"/>
        <w:numPr>
          <w:ilvl w:val="0"/>
          <w:numId w:val="17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Официальные сайты государственных органов и учреждений, занимающихся вопросами экологии и природопользования:</w:t>
      </w:r>
      <w:r w:rsidRPr="00C62AD4">
        <w:rPr>
          <w:rFonts w:ascii="Arial" w:hAnsi="Arial" w:cs="Arial"/>
        </w:rPr>
        <w:t xml:space="preserve"> например, сайт Министерства природных ресурсов и экологии Российской Федерации (https://www.mnr.gov.ru/), </w:t>
      </w:r>
      <w:proofErr w:type="spellStart"/>
      <w:r w:rsidRPr="00C62AD4">
        <w:rPr>
          <w:rFonts w:ascii="Arial" w:hAnsi="Arial" w:cs="Arial"/>
        </w:rPr>
        <w:t>Росприроднадзора</w:t>
      </w:r>
      <w:proofErr w:type="spellEnd"/>
      <w:r w:rsidRPr="00C62AD4">
        <w:rPr>
          <w:rFonts w:ascii="Arial" w:hAnsi="Arial" w:cs="Arial"/>
        </w:rPr>
        <w:t xml:space="preserve"> (https://rpn.gov.ru/) и других подобных организаций.</w:t>
      </w:r>
    </w:p>
    <w:p w:rsidR="00C62AD4" w:rsidRPr="00C62AD4" w:rsidRDefault="00C62AD4" w:rsidP="00C62AD4">
      <w:pPr>
        <w:pStyle w:val="af9"/>
        <w:numPr>
          <w:ilvl w:val="0"/>
          <w:numId w:val="17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Научные и образовательные порталы:</w:t>
      </w:r>
      <w:r w:rsidRPr="00C62AD4">
        <w:rPr>
          <w:rFonts w:ascii="Arial" w:hAnsi="Arial" w:cs="Arial"/>
        </w:rPr>
        <w:t xml:space="preserve"> например, сайты научных журналов, библиотек и образовательных платформ, где можно найти научные статьи, книги и другие материалы по экологии и природопользованию.</w:t>
      </w:r>
    </w:p>
    <w:p w:rsidR="00C62AD4" w:rsidRPr="00C62AD4" w:rsidRDefault="00C62AD4" w:rsidP="00C62AD4">
      <w:pPr>
        <w:pStyle w:val="af9"/>
        <w:numPr>
          <w:ilvl w:val="0"/>
          <w:numId w:val="17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Специализированные сайты и порталы, посвящённые вопросам экологии:</w:t>
      </w:r>
      <w:r w:rsidRPr="00C62AD4">
        <w:rPr>
          <w:rFonts w:ascii="Arial" w:hAnsi="Arial" w:cs="Arial"/>
        </w:rPr>
        <w:t xml:space="preserve"> например, сайт Гринпис России (https://www.greenpeace.org/russia/) или Всемирного фонда дикой природы (WWF, https://wwf.ru/).</w:t>
      </w:r>
    </w:p>
    <w:bookmarkEnd w:id="5"/>
    <w:p w:rsidR="00782EED" w:rsidRPr="00867B21" w:rsidRDefault="00782EED" w:rsidP="00C62AD4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  <w:sectPr w:rsidR="00782EED" w:rsidRPr="00867B21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867B21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7B21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867B21" w:rsidTr="00910CD4">
        <w:trPr>
          <w:tblHeader/>
        </w:trPr>
        <w:tc>
          <w:tcPr>
            <w:tcW w:w="1709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867B21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82EED" w:rsidRPr="00867B21" w:rsidTr="00910CD4">
        <w:tc>
          <w:tcPr>
            <w:tcW w:w="1709" w:type="pc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867B21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67B21">
              <w:rPr>
                <w:rFonts w:ascii="Arial" w:hAnsi="Arial" w:cs="Arial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</w:t>
            </w:r>
            <w:r w:rsidRPr="00867B21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867B21">
              <w:rPr>
                <w:rFonts w:ascii="Arial" w:hAnsi="Arial" w:cs="Arial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867B21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867B21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867B21" w:rsidTr="00910CD4">
        <w:tc>
          <w:tcPr>
            <w:tcW w:w="1709" w:type="pct"/>
          </w:tcPr>
          <w:p w:rsidR="00782EED" w:rsidRPr="00867B21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867B21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07" w:type="pct"/>
          </w:tcPr>
          <w:p w:rsidR="00782EED" w:rsidRPr="00867B21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</w:t>
            </w:r>
            <w:r w:rsidRPr="00867B21">
              <w:rPr>
                <w:rFonts w:ascii="Arial" w:hAnsi="Arial" w:cs="Arial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Pr="00867B21">
              <w:rPr>
                <w:rFonts w:ascii="Arial" w:hAnsi="Arial" w:cs="Arial"/>
                <w:bCs/>
                <w:sz w:val="24"/>
                <w:szCs w:val="24"/>
              </w:rPr>
              <w:t xml:space="preserve">показывает умение </w:t>
            </w:r>
            <w:r w:rsidRPr="00867B21">
              <w:rPr>
                <w:rFonts w:ascii="Arial" w:hAnsi="Arial" w:cs="Arial"/>
                <w:sz w:val="24"/>
                <w:szCs w:val="24"/>
              </w:rPr>
              <w:t>осуществлять  системный подход при анализе экономических аспектов различных экологических процессов;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применять </w:t>
            </w:r>
            <w:r w:rsidRPr="00867B21">
              <w:rPr>
                <w:rFonts w:ascii="Arial" w:hAnsi="Arial" w:cs="Arial"/>
                <w:sz w:val="24"/>
                <w:szCs w:val="24"/>
              </w:rPr>
              <w:t xml:space="preserve">знания экологических законов взаимодействия человеческого общества и природных систем в </w:t>
            </w: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83" w:type="pct"/>
          </w:tcPr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7B21">
              <w:rPr>
                <w:rFonts w:ascii="Arial" w:hAnsi="Arial" w:cs="Arial"/>
                <w:sz w:val="24"/>
                <w:szCs w:val="24"/>
              </w:rPr>
              <w:t xml:space="preserve"> Текущий контроль:</w:t>
            </w:r>
          </w:p>
          <w:p w:rsidR="00782EED" w:rsidRPr="00867B21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7B21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7B21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867B21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867B21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867B21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0512" w:rsidRPr="00867B21" w:rsidRDefault="00AA0512" w:rsidP="00782EE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867B2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4C" w:rsidRDefault="0003044C" w:rsidP="008F3AF3">
      <w:pPr>
        <w:spacing w:after="0" w:line="240" w:lineRule="auto"/>
      </w:pPr>
      <w:r>
        <w:separator/>
      </w:r>
    </w:p>
  </w:endnote>
  <w:endnote w:type="continuationSeparator" w:id="0">
    <w:p w:rsidR="0003044C" w:rsidRDefault="0003044C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C62AD4">
          <w:rPr>
            <w:noProof/>
          </w:rPr>
          <w:t>12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4C" w:rsidRDefault="0003044C" w:rsidP="008F3AF3">
      <w:pPr>
        <w:spacing w:after="0" w:line="240" w:lineRule="auto"/>
      </w:pPr>
      <w:r>
        <w:separator/>
      </w:r>
    </w:p>
  </w:footnote>
  <w:footnote w:type="continuationSeparator" w:id="0">
    <w:p w:rsidR="0003044C" w:rsidRDefault="0003044C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C157B8"/>
    <w:multiLevelType w:val="multilevel"/>
    <w:tmpl w:val="D2BC1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C12C65"/>
    <w:multiLevelType w:val="hybridMultilevel"/>
    <w:tmpl w:val="A992DCEE"/>
    <w:lvl w:ilvl="0" w:tplc="E0DA9E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6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5"/>
  </w:num>
  <w:num w:numId="15">
    <w:abstractNumId w:val="13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044C"/>
    <w:rsid w:val="000375E5"/>
    <w:rsid w:val="0006048C"/>
    <w:rsid w:val="00060E1F"/>
    <w:rsid w:val="000647B2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572CF"/>
    <w:rsid w:val="00463228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67B21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5C6A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62AD4"/>
    <w:rsid w:val="00C86B8E"/>
    <w:rsid w:val="00C93667"/>
    <w:rsid w:val="00C965DF"/>
    <w:rsid w:val="00C96D0A"/>
    <w:rsid w:val="00CB4F52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00A"/>
    <w:rsid w:val="00DE0152"/>
    <w:rsid w:val="00DF3D88"/>
    <w:rsid w:val="00E13FB5"/>
    <w:rsid w:val="00E205F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D7961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C62A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C62A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C62A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C62A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biodat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29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CE60B-43EB-40CB-8A8E-8D571DFC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13</cp:revision>
  <cp:lastPrinted>2017-07-06T06:55:00Z</cp:lastPrinted>
  <dcterms:created xsi:type="dcterms:W3CDTF">2023-10-24T11:19:00Z</dcterms:created>
  <dcterms:modified xsi:type="dcterms:W3CDTF">2025-12-08T09:54:00Z</dcterms:modified>
</cp:coreProperties>
</file>